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120" w:lineRule="auto"/>
        <w:jc w:val="center"/>
        <w:rPr/>
      </w:pPr>
      <w:r w:rsidDel="00000000" w:rsidR="00000000" w:rsidRPr="00000000">
        <w:rPr/>
        <w:drawing>
          <wp:inline distB="0" distT="0" distL="0" distR="0">
            <wp:extent cx="2857500" cy="1066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575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Calibri" w:cs="Calibri" w:eastAsia="Calibri" w:hAnsi="Calibri"/>
          <w:color w:val="8a6d3b"/>
          <w:sz w:val="17"/>
          <w:szCs w:val="17"/>
          <w:rtl w:val="0"/>
        </w:rPr>
        <w:t xml:space="preserve">CONFERENCES &amp; MEETINGS</w:t>
      </w:r>
      <w:r w:rsidDel="00000000" w:rsidR="00000000" w:rsidRPr="00000000">
        <w:rPr>
          <w:rtl w:val="0"/>
        </w:rPr>
      </w:r>
    </w:p>
    <w:p w:rsidR="00000000" w:rsidDel="00000000" w:rsidP="00000000" w:rsidRDefault="00000000" w:rsidRPr="00000000" w14:paraId="00000003">
      <w:pPr>
        <w:pBdr>
          <w:bottom w:color="8a6d3b" w:space="8" w:sz="6" w:val="single"/>
        </w:pBdr>
        <w:spacing w:after="220" w:lineRule="auto"/>
        <w:jc w:val="center"/>
        <w:rPr/>
      </w:pPr>
      <w:r w:rsidDel="00000000" w:rsidR="00000000" w:rsidRPr="00000000">
        <w:rPr>
          <w:rFonts w:ascii="Calibri" w:cs="Calibri" w:eastAsia="Calibri" w:hAnsi="Calibri"/>
          <w:i w:val="1"/>
          <w:iCs w:val="1"/>
          <w:color w:val="555555"/>
          <w:sz w:val="22"/>
          <w:szCs w:val="22"/>
          <w:rtl w:val="0"/>
        </w:rPr>
        <w:t xml:space="preserve">Booking Terms &amp; Conditions</w:t>
      </w:r>
      <w:r w:rsidDel="00000000" w:rsidR="00000000" w:rsidRPr="00000000">
        <w:rPr>
          <w:rtl w:val="0"/>
        </w:rPr>
      </w:r>
    </w:p>
    <w:p w:rsidR="00000000" w:rsidDel="00000000" w:rsidP="00000000" w:rsidRDefault="00000000" w:rsidRPr="00000000" w14:paraId="00000004">
      <w:pPr>
        <w:spacing w:after="160" w:before="0" w:line="284" w:lineRule="auto"/>
        <w:rPr/>
      </w:pPr>
      <w:r w:rsidDel="00000000" w:rsidR="00000000" w:rsidRPr="00000000">
        <w:rPr>
          <w:rFonts w:ascii="Calibri" w:cs="Calibri" w:eastAsia="Calibri" w:hAnsi="Calibri"/>
          <w:color w:val="222222"/>
          <w:sz w:val="21"/>
          <w:szCs w:val="21"/>
          <w:rtl w:val="0"/>
        </w:rPr>
        <w:t xml:space="preserve">The following terms and conditions apply to conference and meeting bookings at 1909 Sigtuna Stadshotell and form part of the booking confirmation. By confirming the booking, the customer accepts these terms.</w:t>
      </w:r>
      <w:r w:rsidDel="00000000" w:rsidR="00000000" w:rsidRPr="00000000">
        <w:rPr>
          <w:rtl w:val="0"/>
        </w:rPr>
      </w:r>
    </w:p>
    <w:p w:rsidR="00000000" w:rsidDel="00000000" w:rsidP="00000000" w:rsidRDefault="00000000" w:rsidRPr="00000000" w14:paraId="00000005">
      <w:pPr>
        <w:spacing w:after="90" w:before="220" w:lineRule="auto"/>
        <w:rPr/>
      </w:pPr>
      <w:r w:rsidDel="00000000" w:rsidR="00000000" w:rsidRPr="00000000">
        <w:rPr>
          <w:rFonts w:ascii="Calibri" w:cs="Calibri" w:eastAsia="Calibri" w:hAnsi="Calibri"/>
          <w:b w:val="1"/>
          <w:bCs w:val="1"/>
          <w:color w:val="1f3a5f"/>
          <w:sz w:val="22"/>
          <w:szCs w:val="22"/>
          <w:rtl w:val="0"/>
        </w:rPr>
        <w:t xml:space="preserve">1.  Participant list and dietary requirements</w:t>
      </w:r>
      <w:r w:rsidDel="00000000" w:rsidR="00000000" w:rsidRPr="00000000">
        <w:rPr>
          <w:rtl w:val="0"/>
        </w:rPr>
      </w:r>
    </w:p>
    <w:p w:rsidR="00000000" w:rsidDel="00000000" w:rsidP="00000000" w:rsidRDefault="00000000" w:rsidRPr="00000000" w14:paraId="00000006">
      <w:pPr>
        <w:spacing w:after="130" w:before="0" w:line="284" w:lineRule="auto"/>
        <w:rPr/>
      </w:pPr>
      <w:r w:rsidDel="00000000" w:rsidR="00000000" w:rsidRPr="00000000">
        <w:rPr>
          <w:rFonts w:ascii="Calibri" w:cs="Calibri" w:eastAsia="Calibri" w:hAnsi="Calibri"/>
          <w:color w:val="222222"/>
          <w:sz w:val="21"/>
          <w:szCs w:val="21"/>
          <w:rtl w:val="0"/>
        </w:rPr>
        <w:t xml:space="preserve">The final participant list, together with any allergies and special dietary requirements, must be provided no later than 2 weeks before arrival.</w:t>
      </w:r>
      <w:r w:rsidDel="00000000" w:rsidR="00000000" w:rsidRPr="00000000">
        <w:rPr>
          <w:rtl w:val="0"/>
        </w:rPr>
      </w:r>
    </w:p>
    <w:p w:rsidR="00000000" w:rsidDel="00000000" w:rsidP="00000000" w:rsidRDefault="00000000" w:rsidRPr="00000000" w14:paraId="00000007">
      <w:pPr>
        <w:spacing w:after="90" w:before="220" w:lineRule="auto"/>
        <w:rPr/>
      </w:pPr>
      <w:r w:rsidDel="00000000" w:rsidR="00000000" w:rsidRPr="00000000">
        <w:rPr>
          <w:rFonts w:ascii="Calibri" w:cs="Calibri" w:eastAsia="Calibri" w:hAnsi="Calibri"/>
          <w:b w:val="1"/>
          <w:bCs w:val="1"/>
          <w:color w:val="1f3a5f"/>
          <w:sz w:val="22"/>
          <w:szCs w:val="22"/>
          <w:rtl w:val="0"/>
        </w:rPr>
        <w:t xml:space="preserve">2.  Changed conditions</w:t>
      </w:r>
      <w:r w:rsidDel="00000000" w:rsidR="00000000" w:rsidRPr="00000000">
        <w:rPr>
          <w:rtl w:val="0"/>
        </w:rPr>
      </w:r>
    </w:p>
    <w:p w:rsidR="00000000" w:rsidDel="00000000" w:rsidP="00000000" w:rsidRDefault="00000000" w:rsidRPr="00000000" w14:paraId="00000008">
      <w:pPr>
        <w:spacing w:after="130" w:before="0" w:line="284" w:lineRule="auto"/>
        <w:rPr/>
      </w:pPr>
      <w:r w:rsidDel="00000000" w:rsidR="00000000" w:rsidRPr="00000000">
        <w:rPr>
          <w:rFonts w:ascii="Calibri" w:cs="Calibri" w:eastAsia="Calibri" w:hAnsi="Calibri"/>
          <w:color w:val="222222"/>
          <w:sz w:val="21"/>
          <w:szCs w:val="21"/>
          <w:rtl w:val="0"/>
        </w:rPr>
        <w:t xml:space="preserve">In the event of a significant change to the number of participants, the date or the scope of the arrangement, we reserve the right to adjust the price and, where necessary, to assign a more suitable room.</w:t>
      </w:r>
      <w:r w:rsidDel="00000000" w:rsidR="00000000" w:rsidRPr="00000000">
        <w:rPr>
          <w:rtl w:val="0"/>
        </w:rPr>
      </w:r>
    </w:p>
    <w:p w:rsidR="00000000" w:rsidDel="00000000" w:rsidP="00000000" w:rsidRDefault="00000000" w:rsidRPr="00000000" w14:paraId="00000009">
      <w:pPr>
        <w:spacing w:after="90" w:before="220" w:lineRule="auto"/>
        <w:rPr/>
      </w:pPr>
      <w:r w:rsidDel="00000000" w:rsidR="00000000" w:rsidRPr="00000000">
        <w:rPr>
          <w:rFonts w:ascii="Calibri" w:cs="Calibri" w:eastAsia="Calibri" w:hAnsi="Calibri"/>
          <w:b w:val="1"/>
          <w:bCs w:val="1"/>
          <w:color w:val="1f3a5f"/>
          <w:sz w:val="22"/>
          <w:szCs w:val="22"/>
          <w:rtl w:val="0"/>
        </w:rPr>
        <w:t xml:space="preserve">3.  Cancellation terms – cancellation of the entire arrangement</w:t>
      </w:r>
      <w:r w:rsidDel="00000000" w:rsidR="00000000" w:rsidRPr="00000000">
        <w:rPr>
          <w:rtl w:val="0"/>
        </w:rPr>
      </w:r>
    </w:p>
    <w:p w:rsidR="00000000" w:rsidDel="00000000" w:rsidP="00000000" w:rsidRDefault="00000000" w:rsidRPr="00000000" w14:paraId="0000000A">
      <w:pPr>
        <w:spacing w:after="70" w:before="150" w:lineRule="auto"/>
        <w:rPr/>
      </w:pPr>
      <w:r w:rsidDel="00000000" w:rsidR="00000000" w:rsidRPr="00000000">
        <w:rPr>
          <w:rFonts w:ascii="Calibri" w:cs="Calibri" w:eastAsia="Calibri" w:hAnsi="Calibri"/>
          <w:b w:val="1"/>
          <w:bCs w:val="1"/>
          <w:color w:val="8a6d3b"/>
          <w:sz w:val="21"/>
          <w:szCs w:val="21"/>
          <w:rtl w:val="0"/>
        </w:rPr>
        <w:t xml:space="preserve">Smaller bookings (up to 12 people)</w:t>
      </w:r>
      <w:r w:rsidDel="00000000" w:rsidR="00000000" w:rsidRPr="00000000">
        <w:rPr>
          <w:rtl w:val="0"/>
        </w:rPr>
      </w:r>
    </w:p>
    <w:p w:rsidR="00000000" w:rsidDel="00000000" w:rsidP="00000000" w:rsidRDefault="00000000" w:rsidRPr="00000000" w14:paraId="0000000B">
      <w:pPr>
        <w:spacing w:after="70" w:before="0" w:line="284" w:lineRule="auto"/>
        <w:rPr/>
      </w:pPr>
      <w:r w:rsidDel="00000000" w:rsidR="00000000" w:rsidRPr="00000000">
        <w:rPr>
          <w:rFonts w:ascii="Calibri" w:cs="Calibri" w:eastAsia="Calibri" w:hAnsi="Calibri"/>
          <w:color w:val="222222"/>
          <w:sz w:val="21"/>
          <w:szCs w:val="21"/>
          <w:rtl w:val="0"/>
        </w:rPr>
        <w:t xml:space="preserve">Free cancellation up to 8 weeks before the arrangement. Thereafter the following is charged:</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80" w:lineRule="auto"/>
        <w:ind w:left="360" w:right="0" w:hanging="22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8–3 weeks before: 50 % of the order value (excluding food).</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80" w:lineRule="auto"/>
        <w:ind w:left="360" w:right="0" w:hanging="22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3 weeks–7 days before: 75 % of the order value (excluding food).</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80" w:lineRule="auto"/>
        <w:ind w:left="360" w:right="0" w:hanging="22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Within 7 days before: 100 % of the order value.</w:t>
      </w:r>
    </w:p>
    <w:p w:rsidR="00000000" w:rsidDel="00000000" w:rsidP="00000000" w:rsidRDefault="00000000" w:rsidRPr="00000000" w14:paraId="0000000F">
      <w:pPr>
        <w:spacing w:after="70" w:before="150" w:lineRule="auto"/>
        <w:rPr/>
      </w:pPr>
      <w:r w:rsidDel="00000000" w:rsidR="00000000" w:rsidRPr="00000000">
        <w:rPr>
          <w:rFonts w:ascii="Calibri" w:cs="Calibri" w:eastAsia="Calibri" w:hAnsi="Calibri"/>
          <w:b w:val="1"/>
          <w:bCs w:val="1"/>
          <w:color w:val="8a6d3b"/>
          <w:sz w:val="21"/>
          <w:szCs w:val="21"/>
          <w:rtl w:val="0"/>
        </w:rPr>
        <w:t xml:space="preserve">Larger bookings (more than 12 people)</w:t>
      </w:r>
      <w:r w:rsidDel="00000000" w:rsidR="00000000" w:rsidRPr="00000000">
        <w:rPr>
          <w:rtl w:val="0"/>
        </w:rPr>
      </w:r>
    </w:p>
    <w:p w:rsidR="00000000" w:rsidDel="00000000" w:rsidP="00000000" w:rsidRDefault="00000000" w:rsidRPr="00000000" w14:paraId="00000010">
      <w:pPr>
        <w:spacing w:after="70" w:before="0" w:line="284" w:lineRule="auto"/>
        <w:rPr/>
      </w:pPr>
      <w:r w:rsidDel="00000000" w:rsidR="00000000" w:rsidRPr="00000000">
        <w:rPr>
          <w:rFonts w:ascii="Calibri" w:cs="Calibri" w:eastAsia="Calibri" w:hAnsi="Calibri"/>
          <w:color w:val="222222"/>
          <w:sz w:val="21"/>
          <w:szCs w:val="21"/>
          <w:rtl w:val="0"/>
        </w:rPr>
        <w:t xml:space="preserve">Free cancellation up to 12 weeks before the arrangement. Thereafter the following is charged:</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80" w:lineRule="auto"/>
        <w:ind w:left="360" w:right="0" w:hanging="22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12–6 weeks before: 50 % of the order value (excluding food).</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80" w:lineRule="auto"/>
        <w:ind w:left="360" w:right="0" w:hanging="22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6–3 weeks before: 75 % of the order value (excluding food).</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80" w:lineRule="auto"/>
        <w:ind w:left="360" w:right="0" w:hanging="22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Within 3 weeks before: 100 % of the order value.</w:t>
      </w:r>
    </w:p>
    <w:p w:rsidR="00000000" w:rsidDel="00000000" w:rsidP="00000000" w:rsidRDefault="00000000" w:rsidRPr="00000000" w14:paraId="00000014">
      <w:pPr>
        <w:spacing w:after="90" w:before="220" w:lineRule="auto"/>
        <w:rPr/>
      </w:pPr>
      <w:r w:rsidDel="00000000" w:rsidR="00000000" w:rsidRPr="00000000">
        <w:rPr>
          <w:rFonts w:ascii="Calibri" w:cs="Calibri" w:eastAsia="Calibri" w:hAnsi="Calibri"/>
          <w:b w:val="1"/>
          <w:bCs w:val="1"/>
          <w:color w:val="1f3a5f"/>
          <w:sz w:val="22"/>
          <w:szCs w:val="22"/>
          <w:rtl w:val="0"/>
        </w:rPr>
        <w:t xml:space="preserve">4.  Change in the number of participants</w:t>
      </w:r>
      <w:r w:rsidDel="00000000" w:rsidR="00000000" w:rsidRPr="00000000">
        <w:rPr>
          <w:rtl w:val="0"/>
        </w:rPr>
      </w:r>
    </w:p>
    <w:p w:rsidR="00000000" w:rsidDel="00000000" w:rsidP="00000000" w:rsidRDefault="00000000" w:rsidRPr="00000000" w14:paraId="00000015">
      <w:pPr>
        <w:spacing w:after="130" w:before="0" w:line="284" w:lineRule="auto"/>
        <w:rPr/>
      </w:pPr>
      <w:r w:rsidDel="00000000" w:rsidR="00000000" w:rsidRPr="00000000">
        <w:rPr>
          <w:rFonts w:ascii="Calibri" w:cs="Calibri" w:eastAsia="Calibri" w:hAnsi="Calibri"/>
          <w:color w:val="222222"/>
          <w:sz w:val="21"/>
          <w:szCs w:val="21"/>
          <w:rtl w:val="0"/>
        </w:rPr>
        <w:t xml:space="preserve">The number of participants may be reduced by up to 10 % free of charge until 7 days before arrival. Any reduction exceeding 10 %, or notified later than 7 days before arrival, is charged in full.</w:t>
      </w:r>
      <w:r w:rsidDel="00000000" w:rsidR="00000000" w:rsidRPr="00000000">
        <w:rPr>
          <w:rtl w:val="0"/>
        </w:rPr>
      </w:r>
    </w:p>
    <w:p w:rsidR="00000000" w:rsidDel="00000000" w:rsidP="00000000" w:rsidRDefault="00000000" w:rsidRPr="00000000" w14:paraId="00000016">
      <w:pPr>
        <w:spacing w:after="90" w:before="220" w:lineRule="auto"/>
        <w:rPr/>
      </w:pPr>
      <w:r w:rsidDel="00000000" w:rsidR="00000000" w:rsidRPr="00000000">
        <w:rPr>
          <w:rFonts w:ascii="Calibri" w:cs="Calibri" w:eastAsia="Calibri" w:hAnsi="Calibri"/>
          <w:b w:val="1"/>
          <w:bCs w:val="1"/>
          <w:color w:val="1f3a5f"/>
          <w:sz w:val="22"/>
          <w:szCs w:val="22"/>
          <w:rtl w:val="0"/>
        </w:rPr>
        <w:t xml:space="preserve">5.  Payment terms</w:t>
      </w:r>
      <w:r w:rsidDel="00000000" w:rsidR="00000000" w:rsidRPr="00000000">
        <w:rPr>
          <w:rtl w:val="0"/>
        </w:rPr>
      </w:r>
    </w:p>
    <w:p w:rsidR="00000000" w:rsidDel="00000000" w:rsidP="00000000" w:rsidRDefault="00000000" w:rsidRPr="00000000" w14:paraId="00000017">
      <w:pPr>
        <w:spacing w:after="130" w:before="0" w:line="284" w:lineRule="auto"/>
        <w:rPr/>
      </w:pPr>
      <w:r w:rsidDel="00000000" w:rsidR="00000000" w:rsidRPr="00000000">
        <w:rPr>
          <w:rFonts w:ascii="Calibri" w:cs="Calibri" w:eastAsia="Calibri" w:hAnsi="Calibri"/>
          <w:color w:val="222222"/>
          <w:sz w:val="21"/>
          <w:szCs w:val="21"/>
          <w:rtl w:val="0"/>
        </w:rPr>
        <w:t xml:space="preserve">Card or invoice, net 20 days. Invoicing is available within Sweden only.</w:t>
      </w:r>
      <w:r w:rsidDel="00000000" w:rsidR="00000000" w:rsidRPr="00000000">
        <w:rPr>
          <w:rtl w:val="0"/>
        </w:rPr>
      </w:r>
    </w:p>
    <w:p w:rsidR="00000000" w:rsidDel="00000000" w:rsidP="00000000" w:rsidRDefault="00000000" w:rsidRPr="00000000" w14:paraId="00000018">
      <w:pPr>
        <w:spacing w:after="90" w:before="220" w:lineRule="auto"/>
        <w:rPr/>
      </w:pPr>
      <w:r w:rsidDel="00000000" w:rsidR="00000000" w:rsidRPr="00000000">
        <w:rPr>
          <w:rFonts w:ascii="Calibri" w:cs="Calibri" w:eastAsia="Calibri" w:hAnsi="Calibri"/>
          <w:b w:val="1"/>
          <w:bCs w:val="1"/>
          <w:color w:val="1f3a5f"/>
          <w:sz w:val="22"/>
          <w:szCs w:val="22"/>
          <w:rtl w:val="0"/>
        </w:rPr>
        <w:t xml:space="preserve">6.  General Data Protection Regulation (GDPR)</w:t>
      </w:r>
      <w:r w:rsidDel="00000000" w:rsidR="00000000" w:rsidRPr="00000000">
        <w:rPr>
          <w:rtl w:val="0"/>
        </w:rPr>
      </w:r>
    </w:p>
    <w:p w:rsidR="00000000" w:rsidDel="00000000" w:rsidP="00000000" w:rsidRDefault="00000000" w:rsidRPr="00000000" w14:paraId="00000019">
      <w:pPr>
        <w:spacing w:after="130" w:line="284" w:lineRule="auto"/>
        <w:rPr/>
      </w:pPr>
      <w:r w:rsidDel="00000000" w:rsidR="00000000" w:rsidRPr="00000000">
        <w:rPr>
          <w:rFonts w:ascii="Calibri" w:cs="Calibri" w:eastAsia="Calibri" w:hAnsi="Calibri"/>
          <w:color w:val="222222"/>
          <w:sz w:val="21"/>
          <w:szCs w:val="21"/>
          <w:rtl w:val="0"/>
        </w:rPr>
        <w:t xml:space="preserve">The GDPR governs how personal data may be processed. Read more about how we handle personal data on our website, </w:t>
      </w:r>
      <w:hyperlink r:id="rId7">
        <w:r w:rsidDel="00000000" w:rsidR="00000000" w:rsidRPr="00000000">
          <w:rPr>
            <w:rFonts w:ascii="Calibri" w:cs="Calibri" w:eastAsia="Calibri" w:hAnsi="Calibri"/>
            <w:color w:val="1f5fa8"/>
            <w:sz w:val="21"/>
            <w:szCs w:val="21"/>
            <w:u w:val="single"/>
            <w:rtl w:val="0"/>
          </w:rPr>
          <w:t xml:space="preserve">www.sigtunastadshotell.se</w:t>
        </w:r>
      </w:hyperlink>
      <w:r w:rsidDel="00000000" w:rsidR="00000000" w:rsidRPr="00000000">
        <w:rPr>
          <w:rFonts w:ascii="Calibri" w:cs="Calibri" w:eastAsia="Calibri" w:hAnsi="Calibri"/>
          <w:color w:val="222222"/>
          <w:sz w:val="21"/>
          <w:szCs w:val="21"/>
          <w:rtl w:val="0"/>
        </w:rPr>
        <w:t xml:space="preserve">.</w:t>
      </w:r>
      <w:r w:rsidDel="00000000" w:rsidR="00000000" w:rsidRPr="00000000">
        <w:rPr>
          <w:rtl w:val="0"/>
        </w:rPr>
      </w:r>
    </w:p>
    <w:p w:rsidR="00000000" w:rsidDel="00000000" w:rsidP="00000000" w:rsidRDefault="00000000" w:rsidRPr="00000000" w14:paraId="0000001A">
      <w:pPr>
        <w:pBdr>
          <w:top w:color="dddddd" w:space="8" w:sz="4" w:val="single"/>
        </w:pBdr>
        <w:spacing w:after="20" w:before="340" w:lineRule="auto"/>
        <w:jc w:val="center"/>
        <w:rPr/>
      </w:pPr>
      <w:r w:rsidDel="00000000" w:rsidR="00000000" w:rsidRPr="00000000">
        <w:rPr>
          <w:rFonts w:ascii="Calibri" w:cs="Calibri" w:eastAsia="Calibri" w:hAnsi="Calibri"/>
          <w:color w:val="555555"/>
          <w:sz w:val="17"/>
          <w:szCs w:val="17"/>
          <w:rtl w:val="0"/>
        </w:rPr>
        <w:t xml:space="preserve">1909 Sigtuna Stadshotell  ·  Stora Nygatan 3, 193 30 Sigtuna, Sweden</w:t>
      </w:r>
      <w:r w:rsidDel="00000000" w:rsidR="00000000" w:rsidRPr="00000000">
        <w:rPr>
          <w:rtl w:val="0"/>
        </w:rPr>
      </w:r>
    </w:p>
    <w:p w:rsidR="00000000" w:rsidDel="00000000" w:rsidP="00000000" w:rsidRDefault="00000000" w:rsidRPr="00000000" w14:paraId="0000001B">
      <w:pPr>
        <w:spacing w:after="20" w:lineRule="auto"/>
        <w:jc w:val="center"/>
        <w:rPr/>
      </w:pPr>
      <w:r w:rsidDel="00000000" w:rsidR="00000000" w:rsidRPr="00000000">
        <w:rPr>
          <w:rFonts w:ascii="Calibri" w:cs="Calibri" w:eastAsia="Calibri" w:hAnsi="Calibri"/>
          <w:color w:val="555555"/>
          <w:sz w:val="17"/>
          <w:szCs w:val="17"/>
          <w:rtl w:val="0"/>
        </w:rPr>
        <w:t xml:space="preserve">konferens@sigtunastadshotell.se  ·  www.sigtunastadshotell.se</w:t>
      </w:r>
      <w:r w:rsidDel="00000000" w:rsidR="00000000" w:rsidRPr="00000000">
        <w:rPr>
          <w:rtl w:val="0"/>
        </w:rPr>
      </w:r>
    </w:p>
    <w:sectPr>
      <w:footerReference r:id="rId8" w:type="default"/>
      <w:pgSz w:h="16838" w:w="11906" w:orient="portrait"/>
      <w:pgMar w:bottom="1100" w:top="11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jc w:val="center"/>
      <w:rPr/>
    </w:pPr>
    <w:r w:rsidDel="00000000" w:rsidR="00000000" w:rsidRPr="00000000">
      <w:rPr>
        <w:rFonts w:ascii="Calibri" w:cs="Calibri" w:eastAsia="Calibri" w:hAnsi="Calibri"/>
        <w:color w:val="888888"/>
        <w:sz w:val="15"/>
        <w:szCs w:val="15"/>
        <w:rtl w:val="0"/>
      </w:rPr>
      <w:t xml:space="preserve">Page </w:t>
    </w:r>
    <w:r w:rsidDel="00000000" w:rsidR="00000000" w:rsidRPr="00000000">
      <w:rPr>
        <w:rFonts w:ascii="Calibri" w:cs="Calibri" w:eastAsia="Calibri" w:hAnsi="Calibri"/>
        <w:color w:val="888888"/>
        <w:sz w:val="15"/>
        <w:szCs w:val="15"/>
      </w:rPr>
      <w:fldChar w:fldCharType="begin"/>
      <w:instrText xml:space="preserve">PAGE</w:instrText>
      <w:fldChar w:fldCharType="separate"/>
      <w:fldChar w:fldCharType="end"/>
    </w:r>
    <w:r w:rsidDel="00000000" w:rsidR="00000000" w:rsidRPr="00000000">
      <w:rPr>
        <w:rFonts w:ascii="Calibri" w:cs="Calibri" w:eastAsia="Calibri" w:hAnsi="Calibri"/>
        <w:color w:val="888888"/>
        <w:sz w:val="15"/>
        <w:szCs w:val="15"/>
        <w:rtl w:val="0"/>
      </w:rPr>
      <w:t xml:space="preserve"> of </w:t>
    </w:r>
    <w:r w:rsidDel="00000000" w:rsidR="00000000" w:rsidRPr="00000000">
      <w:rPr>
        <w:rFonts w:ascii="Calibri" w:cs="Calibri" w:eastAsia="Calibri" w:hAnsi="Calibri"/>
        <w:color w:val="888888"/>
        <w:sz w:val="15"/>
        <w:szCs w:val="15"/>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20"/>
      </w:pPr>
      <w:rPr>
        <w:color w:val="8a6d3b"/>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22222"/>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22222"/>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sigtunastadshotell.s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